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9554" w14:textId="28F17721" w:rsidR="00895425" w:rsidRPr="00A07965" w:rsidRDefault="00A07965">
      <w:pPr>
        <w:rPr>
          <w:b/>
          <w:bCs/>
          <w:u w:val="single"/>
        </w:rPr>
      </w:pPr>
      <w:r w:rsidRPr="00A07965">
        <w:rPr>
          <w:b/>
          <w:bCs/>
          <w:u w:val="single"/>
        </w:rPr>
        <w:t xml:space="preserve">Job </w:t>
      </w:r>
      <w:r w:rsidR="00B621AF">
        <w:rPr>
          <w:b/>
          <w:bCs/>
          <w:u w:val="single"/>
        </w:rPr>
        <w:t>Description and Person Specification</w:t>
      </w:r>
      <w:r w:rsidRPr="00A07965">
        <w:rPr>
          <w:b/>
          <w:bCs/>
          <w:u w:val="single"/>
        </w:rPr>
        <w:t xml:space="preserve"> </w:t>
      </w:r>
    </w:p>
    <w:tbl>
      <w:tblPr>
        <w:tblStyle w:val="TableGrid"/>
        <w:tblW w:w="0" w:type="auto"/>
        <w:tblLook w:val="04A0" w:firstRow="1" w:lastRow="0" w:firstColumn="1" w:lastColumn="0" w:noHBand="0" w:noVBand="1"/>
      </w:tblPr>
      <w:tblGrid>
        <w:gridCol w:w="2830"/>
        <w:gridCol w:w="6186"/>
      </w:tblGrid>
      <w:tr w:rsidR="00A07965" w14:paraId="46ED03FA" w14:textId="77777777" w:rsidTr="00A07965">
        <w:tc>
          <w:tcPr>
            <w:tcW w:w="2830" w:type="dxa"/>
          </w:tcPr>
          <w:p w14:paraId="00F258B9" w14:textId="7D2FEBA5" w:rsidR="00A07965" w:rsidRPr="00A07965" w:rsidRDefault="00A07965">
            <w:pPr>
              <w:rPr>
                <w:b/>
                <w:bCs/>
              </w:rPr>
            </w:pPr>
            <w:r w:rsidRPr="00A07965">
              <w:rPr>
                <w:b/>
                <w:bCs/>
              </w:rPr>
              <w:t xml:space="preserve">Role Title  </w:t>
            </w:r>
          </w:p>
        </w:tc>
        <w:tc>
          <w:tcPr>
            <w:tcW w:w="6186" w:type="dxa"/>
            <w:shd w:val="clear" w:color="auto" w:fill="C5E0B3" w:themeFill="accent6" w:themeFillTint="66"/>
          </w:tcPr>
          <w:p w14:paraId="6C424F67" w14:textId="59A72DF7" w:rsidR="00A07965" w:rsidRDefault="00023C2F">
            <w:r>
              <w:t xml:space="preserve">Community Development Worker – Health and Wellbeing </w:t>
            </w:r>
            <w:r w:rsidR="009B5CCD">
              <w:t xml:space="preserve"> </w:t>
            </w:r>
          </w:p>
        </w:tc>
      </w:tr>
      <w:tr w:rsidR="00A07965" w14:paraId="0A57B0F1" w14:textId="77777777" w:rsidTr="00A07965">
        <w:tc>
          <w:tcPr>
            <w:tcW w:w="2830" w:type="dxa"/>
          </w:tcPr>
          <w:p w14:paraId="0DBE5FDF" w14:textId="7878F708" w:rsidR="00A07965" w:rsidRPr="00A07965" w:rsidRDefault="00A07965">
            <w:pPr>
              <w:rPr>
                <w:b/>
                <w:bCs/>
              </w:rPr>
            </w:pPr>
            <w:r w:rsidRPr="00A07965">
              <w:rPr>
                <w:b/>
                <w:bCs/>
              </w:rPr>
              <w:t>Reports to (Role Title)</w:t>
            </w:r>
          </w:p>
        </w:tc>
        <w:tc>
          <w:tcPr>
            <w:tcW w:w="6186" w:type="dxa"/>
            <w:shd w:val="clear" w:color="auto" w:fill="C5E0B3" w:themeFill="accent6" w:themeFillTint="66"/>
          </w:tcPr>
          <w:p w14:paraId="5B709D84" w14:textId="0E015E14" w:rsidR="00A07965" w:rsidRDefault="00023C2F">
            <w:r>
              <w:t xml:space="preserve">Head of Project Management </w:t>
            </w:r>
            <w:r w:rsidR="00655B6F">
              <w:t xml:space="preserve">– Community Health and Wellbeing </w:t>
            </w:r>
          </w:p>
        </w:tc>
      </w:tr>
      <w:tr w:rsidR="00A07965" w14:paraId="5F14DA31" w14:textId="77777777" w:rsidTr="00A07965">
        <w:tc>
          <w:tcPr>
            <w:tcW w:w="2830" w:type="dxa"/>
          </w:tcPr>
          <w:p w14:paraId="612BB4D0" w14:textId="70500C41" w:rsidR="00A07965" w:rsidRPr="00A07965" w:rsidRDefault="00A07965">
            <w:pPr>
              <w:rPr>
                <w:b/>
                <w:bCs/>
              </w:rPr>
            </w:pPr>
            <w:r w:rsidRPr="00A07965">
              <w:rPr>
                <w:b/>
                <w:bCs/>
              </w:rPr>
              <w:t xml:space="preserve">Location </w:t>
            </w:r>
          </w:p>
        </w:tc>
        <w:tc>
          <w:tcPr>
            <w:tcW w:w="6186" w:type="dxa"/>
            <w:shd w:val="clear" w:color="auto" w:fill="C5E0B3" w:themeFill="accent6" w:themeFillTint="66"/>
          </w:tcPr>
          <w:p w14:paraId="64C4704B" w14:textId="2028D089" w:rsidR="00A07965" w:rsidRDefault="00744C7D">
            <w:r>
              <w:t>SMEF Offices (Guildford and Woking)</w:t>
            </w:r>
          </w:p>
        </w:tc>
      </w:tr>
      <w:tr w:rsidR="00A07965" w14:paraId="20B9BA34" w14:textId="77777777" w:rsidTr="00A07965">
        <w:tc>
          <w:tcPr>
            <w:tcW w:w="2830" w:type="dxa"/>
          </w:tcPr>
          <w:p w14:paraId="16DD73B5" w14:textId="36394C6A" w:rsidR="00A07965" w:rsidRPr="00A07965" w:rsidRDefault="00A07965">
            <w:pPr>
              <w:rPr>
                <w:b/>
                <w:bCs/>
              </w:rPr>
            </w:pPr>
            <w:r w:rsidRPr="00A07965">
              <w:rPr>
                <w:b/>
                <w:bCs/>
              </w:rPr>
              <w:t xml:space="preserve">Salary </w:t>
            </w:r>
          </w:p>
        </w:tc>
        <w:tc>
          <w:tcPr>
            <w:tcW w:w="6186" w:type="dxa"/>
            <w:shd w:val="clear" w:color="auto" w:fill="C5E0B3" w:themeFill="accent6" w:themeFillTint="66"/>
          </w:tcPr>
          <w:p w14:paraId="48AC9AC1" w14:textId="2CFB44B8" w:rsidR="00A07965" w:rsidRDefault="00744C7D">
            <w:r>
              <w:t>£</w:t>
            </w:r>
            <w:r w:rsidR="00655B6F">
              <w:t>25,056</w:t>
            </w:r>
            <w:r w:rsidR="00584D03">
              <w:t xml:space="preserve"> pro rata for 2 days/week </w:t>
            </w:r>
            <w:r w:rsidR="00335E57">
              <w:t>(14 hours)</w:t>
            </w:r>
          </w:p>
        </w:tc>
      </w:tr>
      <w:tr w:rsidR="00E3420C" w14:paraId="106EB9B4" w14:textId="77777777" w:rsidTr="00A07965">
        <w:tc>
          <w:tcPr>
            <w:tcW w:w="2830" w:type="dxa"/>
          </w:tcPr>
          <w:p w14:paraId="76915381" w14:textId="57017FEB" w:rsidR="00E3420C" w:rsidRPr="00A07965" w:rsidRDefault="00E3420C">
            <w:pPr>
              <w:rPr>
                <w:b/>
                <w:bCs/>
              </w:rPr>
            </w:pPr>
            <w:r>
              <w:rPr>
                <w:b/>
                <w:bCs/>
              </w:rPr>
              <w:t>Contract Type</w:t>
            </w:r>
          </w:p>
        </w:tc>
        <w:tc>
          <w:tcPr>
            <w:tcW w:w="6186" w:type="dxa"/>
            <w:shd w:val="clear" w:color="auto" w:fill="C5E0B3" w:themeFill="accent6" w:themeFillTint="66"/>
          </w:tcPr>
          <w:p w14:paraId="403D72ED" w14:textId="5D71F008" w:rsidR="00E3420C" w:rsidRDefault="00E3420C">
            <w:r>
              <w:t xml:space="preserve">12 month Contract </w:t>
            </w:r>
          </w:p>
        </w:tc>
      </w:tr>
    </w:tbl>
    <w:p w14:paraId="457BF12A" w14:textId="7841506E" w:rsidR="00A07965" w:rsidRDefault="00A07965"/>
    <w:p w14:paraId="1694996E" w14:textId="054333F0" w:rsidR="00366C8D" w:rsidRDefault="00366C8D" w:rsidP="004E35FD">
      <w:r>
        <w:t>Surrey Minority Ethnic Forum</w:t>
      </w:r>
      <w:r w:rsidR="004E35FD">
        <w:t xml:space="preserve"> (SMEF) is a race equity charity advocating for the rights and wellbeing of ethnic minority communities in Surrey. We champion </w:t>
      </w:r>
      <w:r w:rsidR="003921CF">
        <w:t xml:space="preserve">community </w:t>
      </w:r>
      <w:r w:rsidR="00D76D6E">
        <w:t xml:space="preserve">voice, </w:t>
      </w:r>
      <w:r w:rsidR="004E35FD">
        <w:t xml:space="preserve">social justice, and </w:t>
      </w:r>
      <w:r w:rsidR="00E74199">
        <w:t>promote</w:t>
      </w:r>
      <w:r w:rsidR="004E35FD">
        <w:t xml:space="preserve"> positive change through collaboration, research, and community </w:t>
      </w:r>
      <w:r w:rsidR="007B0BB2">
        <w:t xml:space="preserve">voice and </w:t>
      </w:r>
      <w:r w:rsidR="004E35FD">
        <w:t>engagement. Our</w:t>
      </w:r>
      <w:r w:rsidR="00E74199">
        <w:t xml:space="preserve"> projects and</w:t>
      </w:r>
      <w:r w:rsidR="004E35FD">
        <w:t xml:space="preserve"> initiatives support local</w:t>
      </w:r>
      <w:r w:rsidR="00E74199">
        <w:t xml:space="preserve"> community</w:t>
      </w:r>
      <w:r w:rsidR="004E35FD">
        <w:t xml:space="preserve"> groups in addressing socioeconomic inequalities, improving access to health and care, and promoting cultural understanding. At SMEF, we believe in the power of lived experiences to reshape public narratives and build a more equitable society for all. </w:t>
      </w:r>
    </w:p>
    <w:p w14:paraId="76373C9B" w14:textId="10B97F0B" w:rsidR="00853990" w:rsidRDefault="00591ED0" w:rsidP="00853990">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‘Speaking for Ours</w:t>
      </w:r>
      <w:r w:rsidR="001A7896">
        <w:rPr>
          <w:rStyle w:val="normaltextrun"/>
          <w:rFonts w:ascii="Calibri" w:hAnsi="Calibri" w:cs="Calibri"/>
          <w:color w:val="000000"/>
          <w:shd w:val="clear" w:color="auto" w:fill="FFFFFF"/>
        </w:rPr>
        <w:t>elves’ is a</w:t>
      </w:r>
      <w:r w:rsidR="00853990">
        <w:rPr>
          <w:rStyle w:val="normaltextrun"/>
          <w:rFonts w:ascii="Calibri" w:hAnsi="Calibri" w:cs="Calibri"/>
          <w:color w:val="000000"/>
          <w:shd w:val="clear" w:color="auto" w:fill="FFFFFF"/>
        </w:rPr>
        <w:t xml:space="preserve"> peer research project with and by ethnic minority communities in Surrey</w:t>
      </w:r>
      <w:r w:rsidR="00B40E53">
        <w:rPr>
          <w:rStyle w:val="normaltextrun"/>
          <w:rFonts w:ascii="Calibri" w:hAnsi="Calibri" w:cs="Calibri"/>
          <w:color w:val="000000"/>
          <w:shd w:val="clear" w:color="auto" w:fill="FFFFFF"/>
        </w:rPr>
        <w:t xml:space="preserve"> funded by Surrey County Council</w:t>
      </w:r>
      <w:r w:rsidR="00853990">
        <w:rPr>
          <w:rStyle w:val="normaltextrun"/>
          <w:rFonts w:ascii="Calibri" w:hAnsi="Calibri" w:cs="Calibri"/>
          <w:color w:val="000000"/>
          <w:shd w:val="clear" w:color="auto" w:fill="FFFFFF"/>
        </w:rPr>
        <w:t>. The project explores the intersections of identity, faith, health, and wellbeing to amplify hidden voices, inform current models of community engagement, and reframe local public sector narratives about ethnic minority lives.</w:t>
      </w:r>
      <w:r w:rsidR="00853990">
        <w:rPr>
          <w:rStyle w:val="eop"/>
          <w:rFonts w:ascii="Calibri" w:hAnsi="Calibri" w:cs="Calibri"/>
          <w:color w:val="000000"/>
          <w:shd w:val="clear" w:color="auto" w:fill="FFFFFF"/>
        </w:rPr>
        <w:t> </w:t>
      </w:r>
    </w:p>
    <w:p w14:paraId="4D57E45A" w14:textId="3D7D749B" w:rsidR="002A6237" w:rsidRDefault="002A6237" w:rsidP="002A6237">
      <w:pPr>
        <w:rPr>
          <w:rStyle w:val="eop"/>
          <w:rFonts w:ascii="Calibri" w:hAnsi="Calibri" w:cs="Calibri"/>
          <w:color w:val="202124"/>
          <w:shd w:val="clear" w:color="auto" w:fill="FFFFFF"/>
        </w:rPr>
      </w:pPr>
      <w:r>
        <w:rPr>
          <w:rStyle w:val="normaltextrun"/>
          <w:rFonts w:ascii="Calibri" w:hAnsi="Calibri" w:cs="Calibri"/>
          <w:color w:val="202124"/>
          <w:shd w:val="clear" w:color="auto" w:fill="FFFFFF"/>
        </w:rPr>
        <w:t xml:space="preserve">Community engagement, user voice research, and lived experience are high on the agenda of public sector agencies. These approaches aim to include the voices of underrepresented groups, like people from ethnic minority communities, who are more likely to experience socio-economic inequalities, health inequities and barriers to participation in civic life. </w:t>
      </w:r>
    </w:p>
    <w:p w14:paraId="3FE01F72" w14:textId="0CA0BB7D" w:rsidR="002A6237" w:rsidRDefault="002A6237" w:rsidP="002A6237">
      <w:pPr>
        <w:rPr>
          <w:rStyle w:val="normaltextrun"/>
          <w:rFonts w:ascii="Calibri" w:hAnsi="Calibri" w:cs="Calibri"/>
          <w:color w:val="202124"/>
          <w:shd w:val="clear" w:color="auto" w:fill="FFFFFF"/>
        </w:rPr>
      </w:pPr>
      <w:r>
        <w:rPr>
          <w:rStyle w:val="normaltextrun"/>
          <w:rFonts w:ascii="Calibri" w:hAnsi="Calibri" w:cs="Calibri"/>
          <w:color w:val="202124"/>
          <w:shd w:val="clear" w:color="auto" w:fill="FFFFFF"/>
        </w:rPr>
        <w:t xml:space="preserve">The questions that we ask frame the narratives we create about people, so in contrast to community engagement methods, this peer research project aims to disrupt the power dynamic between ethnic minority people and public agencies by claiming space to reset the agenda. Where community engagement invites people to respond to questions about their lives, this project </w:t>
      </w:r>
      <w:r w:rsidR="000152E9">
        <w:rPr>
          <w:rStyle w:val="normaltextrun"/>
          <w:rFonts w:ascii="Calibri" w:hAnsi="Calibri" w:cs="Calibri"/>
          <w:color w:val="202124"/>
          <w:shd w:val="clear" w:color="auto" w:fill="FFFFFF"/>
        </w:rPr>
        <w:t>gives opportunity</w:t>
      </w:r>
      <w:r w:rsidR="003921CF">
        <w:rPr>
          <w:rStyle w:val="normaltextrun"/>
          <w:rFonts w:ascii="Calibri" w:hAnsi="Calibri" w:cs="Calibri"/>
          <w:color w:val="202124"/>
          <w:shd w:val="clear" w:color="auto" w:fill="FFFFFF"/>
        </w:rPr>
        <w:t xml:space="preserve"> to </w:t>
      </w:r>
      <w:r>
        <w:rPr>
          <w:rStyle w:val="normaltextrun"/>
          <w:rFonts w:ascii="Calibri" w:hAnsi="Calibri" w:cs="Calibri"/>
          <w:color w:val="202124"/>
          <w:shd w:val="clear" w:color="auto" w:fill="FFFFFF"/>
        </w:rPr>
        <w:t>hidden voices within communities to rewrite the questions according to their needs and priorities.  </w:t>
      </w:r>
    </w:p>
    <w:p w14:paraId="10E09261" w14:textId="546BFB15" w:rsidR="00A07965" w:rsidRPr="00A07965" w:rsidRDefault="00A07965">
      <w:pPr>
        <w:rPr>
          <w:b/>
          <w:bCs/>
          <w:u w:val="single"/>
        </w:rPr>
      </w:pPr>
      <w:r w:rsidRPr="00A07965">
        <w:rPr>
          <w:b/>
          <w:bCs/>
          <w:u w:val="single"/>
        </w:rPr>
        <w:t xml:space="preserve">Job Description: </w:t>
      </w:r>
    </w:p>
    <w:p w14:paraId="76A26DBB" w14:textId="0244A8BF" w:rsidR="00A07965" w:rsidRDefault="00A07965">
      <w:r>
        <w:t>The below profile describes the general nature of work</w:t>
      </w:r>
      <w:r w:rsidR="00584D03">
        <w:t xml:space="preserve">. </w:t>
      </w:r>
      <w:r>
        <w:t xml:space="preserve">It is not intended to be a detailed list of all duties and responsibilities which may be required. </w:t>
      </w:r>
    </w:p>
    <w:tbl>
      <w:tblPr>
        <w:tblStyle w:val="TableGrid"/>
        <w:tblW w:w="0" w:type="auto"/>
        <w:tblLook w:val="04A0" w:firstRow="1" w:lastRow="0" w:firstColumn="1" w:lastColumn="0" w:noHBand="0" w:noVBand="1"/>
      </w:tblPr>
      <w:tblGrid>
        <w:gridCol w:w="2830"/>
        <w:gridCol w:w="6186"/>
      </w:tblGrid>
      <w:tr w:rsidR="00A07965" w14:paraId="379C6004" w14:textId="77777777" w:rsidTr="00A07965">
        <w:tc>
          <w:tcPr>
            <w:tcW w:w="2830" w:type="dxa"/>
          </w:tcPr>
          <w:p w14:paraId="30077D97" w14:textId="35CCDD98" w:rsidR="00A07965" w:rsidRPr="00A07965" w:rsidRDefault="00A07965">
            <w:pPr>
              <w:rPr>
                <w:b/>
                <w:bCs/>
              </w:rPr>
            </w:pPr>
            <w:r w:rsidRPr="00A07965">
              <w:rPr>
                <w:b/>
                <w:bCs/>
              </w:rPr>
              <w:t>Role Purpose</w:t>
            </w:r>
          </w:p>
        </w:tc>
        <w:tc>
          <w:tcPr>
            <w:tcW w:w="6186" w:type="dxa"/>
            <w:shd w:val="clear" w:color="auto" w:fill="C5E0B3" w:themeFill="accent6" w:themeFillTint="66"/>
          </w:tcPr>
          <w:p w14:paraId="2A69CAF8" w14:textId="090937A8" w:rsidR="00A07965" w:rsidRDefault="00A30783" w:rsidP="00A30783">
            <w:pPr>
              <w:spacing w:after="160" w:line="259" w:lineRule="auto"/>
            </w:pPr>
            <w:r>
              <w:t>The Community Development Worker</w:t>
            </w:r>
            <w:r w:rsidR="003C3AB8">
              <w:t xml:space="preserve"> (CDW)</w:t>
            </w:r>
            <w:r>
              <w:t xml:space="preserve"> will serve as a bridge between </w:t>
            </w:r>
            <w:r w:rsidR="0058457E">
              <w:t>public sector agencies</w:t>
            </w:r>
            <w:r>
              <w:t xml:space="preserve"> and the diverse ethnic minority communities participating in the "Speaking for Ourselves" project. By facilitating engagement, co-production, and empowerment of these groups, </w:t>
            </w:r>
            <w:r w:rsidR="003C3AB8">
              <w:t>the CDW</w:t>
            </w:r>
            <w:r>
              <w:t xml:space="preserve"> will ensure that the project uncovers and amplifies hidden voices. The Community Development Worker will coordinate and implement project activities to create a new framework for understanding and addressing the needs of ethnic minority groups in Surrey. They will also support peer researchers in developing their skills and confidence, </w:t>
            </w:r>
            <w:r w:rsidR="004F2A94">
              <w:t>enabling</w:t>
            </w:r>
            <w:r>
              <w:t xml:space="preserve"> a sustainable foundation for long-term community empowerment and meaningful public sector narratives.</w:t>
            </w:r>
          </w:p>
        </w:tc>
      </w:tr>
      <w:tr w:rsidR="00A07965" w14:paraId="4F4E3140" w14:textId="77777777" w:rsidTr="00A07965">
        <w:tc>
          <w:tcPr>
            <w:tcW w:w="2830" w:type="dxa"/>
          </w:tcPr>
          <w:p w14:paraId="051C3DB7" w14:textId="6F95C590" w:rsidR="00A07965" w:rsidRPr="00A07965" w:rsidRDefault="00A07965">
            <w:pPr>
              <w:rPr>
                <w:b/>
                <w:bCs/>
              </w:rPr>
            </w:pPr>
            <w:r w:rsidRPr="00A07965">
              <w:rPr>
                <w:b/>
                <w:bCs/>
              </w:rPr>
              <w:lastRenderedPageBreak/>
              <w:t>Work Context</w:t>
            </w:r>
          </w:p>
        </w:tc>
        <w:tc>
          <w:tcPr>
            <w:tcW w:w="6186" w:type="dxa"/>
            <w:shd w:val="clear" w:color="auto" w:fill="C5E0B3" w:themeFill="accent6" w:themeFillTint="66"/>
          </w:tcPr>
          <w:p w14:paraId="32C95A97" w14:textId="76E7D3C2" w:rsidR="00A506B5" w:rsidRDefault="00A06FD5" w:rsidP="003245AE">
            <w:pPr>
              <w:pStyle w:val="ListParagraph"/>
              <w:numPr>
                <w:ilvl w:val="0"/>
                <w:numId w:val="38"/>
              </w:numPr>
            </w:pPr>
            <w:r>
              <w:t>The post holder</w:t>
            </w:r>
            <w:r w:rsidR="008575A4">
              <w:t xml:space="preserve"> will </w:t>
            </w:r>
            <w:r>
              <w:t>work with</w:t>
            </w:r>
            <w:r w:rsidR="00A506B5">
              <w:t xml:space="preserve"> diverse</w:t>
            </w:r>
            <w:r w:rsidR="008575A4">
              <w:t xml:space="preserve"> communit</w:t>
            </w:r>
            <w:r w:rsidR="00A506B5">
              <w:t xml:space="preserve">ies and </w:t>
            </w:r>
            <w:r w:rsidR="006B0A6C">
              <w:t xml:space="preserve">is </w:t>
            </w:r>
            <w:r w:rsidR="008575A4">
              <w:t xml:space="preserve">required to work flexibly. </w:t>
            </w:r>
          </w:p>
          <w:p w14:paraId="698AF081" w14:textId="602B8817" w:rsidR="00A506B5" w:rsidRDefault="008575A4" w:rsidP="003245AE">
            <w:pPr>
              <w:pStyle w:val="ListParagraph"/>
              <w:numPr>
                <w:ilvl w:val="0"/>
                <w:numId w:val="38"/>
              </w:numPr>
            </w:pPr>
            <w:r>
              <w:t xml:space="preserve">Surrey has both urban and rural areas and staff will be expected to have a valid driving licence to drive in the UK and access to a vehicle. </w:t>
            </w:r>
          </w:p>
          <w:p w14:paraId="36375CE2" w14:textId="01400519" w:rsidR="00082129" w:rsidRDefault="008575A4" w:rsidP="003245AE">
            <w:pPr>
              <w:pStyle w:val="ListParagraph"/>
              <w:numPr>
                <w:ilvl w:val="0"/>
                <w:numId w:val="38"/>
              </w:numPr>
            </w:pPr>
            <w:r>
              <w:t xml:space="preserve">Reasonable adjustments will be made for </w:t>
            </w:r>
            <w:r w:rsidR="00183056">
              <w:t>the p</w:t>
            </w:r>
            <w:r w:rsidR="00082129">
              <w:t xml:space="preserve">ost </w:t>
            </w:r>
            <w:r w:rsidR="00183056">
              <w:t>h</w:t>
            </w:r>
            <w:r w:rsidR="00082129">
              <w:t>older</w:t>
            </w:r>
            <w:r>
              <w:t xml:space="preserve"> who</w:t>
            </w:r>
            <w:r w:rsidR="00235CA2">
              <w:t xml:space="preserve"> has</w:t>
            </w:r>
            <w:r>
              <w:t xml:space="preserve"> a disability to enable them to fulfil the requirements of the job. </w:t>
            </w:r>
          </w:p>
          <w:p w14:paraId="27785B2A" w14:textId="7DC25136" w:rsidR="00A07965" w:rsidRDefault="008575A4" w:rsidP="003245AE">
            <w:pPr>
              <w:pStyle w:val="ListParagraph"/>
              <w:numPr>
                <w:ilvl w:val="0"/>
                <w:numId w:val="38"/>
              </w:numPr>
            </w:pPr>
            <w:r>
              <w:t>Professional supervision will be provided.</w:t>
            </w:r>
          </w:p>
        </w:tc>
      </w:tr>
      <w:tr w:rsidR="00A07965" w14:paraId="1AAEE063" w14:textId="77777777" w:rsidTr="00A07965">
        <w:tc>
          <w:tcPr>
            <w:tcW w:w="2830" w:type="dxa"/>
          </w:tcPr>
          <w:p w14:paraId="05C439AC" w14:textId="0A25BAF2" w:rsidR="00A07965" w:rsidRPr="00A07965" w:rsidRDefault="00A07965">
            <w:pPr>
              <w:rPr>
                <w:b/>
                <w:bCs/>
              </w:rPr>
            </w:pPr>
            <w:r w:rsidRPr="00A07965">
              <w:rPr>
                <w:b/>
                <w:bCs/>
              </w:rPr>
              <w:t>Line management responsibility</w:t>
            </w:r>
          </w:p>
        </w:tc>
        <w:tc>
          <w:tcPr>
            <w:tcW w:w="6186" w:type="dxa"/>
            <w:shd w:val="clear" w:color="auto" w:fill="C5E0B3" w:themeFill="accent6" w:themeFillTint="66"/>
          </w:tcPr>
          <w:p w14:paraId="53E531A8" w14:textId="17D2CCB9" w:rsidR="00A07965" w:rsidRDefault="007A677D">
            <w:r>
              <w:t xml:space="preserve">No line management responsibilities. </w:t>
            </w:r>
            <w:r w:rsidR="004D7910">
              <w:t xml:space="preserve"> </w:t>
            </w:r>
          </w:p>
        </w:tc>
      </w:tr>
      <w:tr w:rsidR="00A07965" w14:paraId="2CB2E8D2" w14:textId="77777777" w:rsidTr="00A07965">
        <w:tc>
          <w:tcPr>
            <w:tcW w:w="2830" w:type="dxa"/>
          </w:tcPr>
          <w:p w14:paraId="41E2EE16" w14:textId="4450A72E" w:rsidR="00A07965" w:rsidRPr="00A07965" w:rsidRDefault="00A07965">
            <w:pPr>
              <w:rPr>
                <w:b/>
                <w:bCs/>
              </w:rPr>
            </w:pPr>
            <w:r w:rsidRPr="00A07965">
              <w:rPr>
                <w:b/>
                <w:bCs/>
              </w:rPr>
              <w:t>Budget responsibility</w:t>
            </w:r>
          </w:p>
        </w:tc>
        <w:tc>
          <w:tcPr>
            <w:tcW w:w="6186" w:type="dxa"/>
            <w:shd w:val="clear" w:color="auto" w:fill="C5E0B3" w:themeFill="accent6" w:themeFillTint="66"/>
          </w:tcPr>
          <w:p w14:paraId="39D49DB5" w14:textId="66B72196" w:rsidR="00A07965" w:rsidRDefault="00B51E4B">
            <w:r>
              <w:t>Ensuring that the project is run within the allocated b</w:t>
            </w:r>
            <w:r w:rsidR="00272159">
              <w:t xml:space="preserve">udget and managing volunteer expenses. </w:t>
            </w:r>
          </w:p>
        </w:tc>
      </w:tr>
      <w:tr w:rsidR="00A07965" w14:paraId="646F42D1" w14:textId="77777777" w:rsidTr="00A07965">
        <w:tc>
          <w:tcPr>
            <w:tcW w:w="2830" w:type="dxa"/>
            <w:shd w:val="clear" w:color="auto" w:fill="DEEAF6" w:themeFill="accent5" w:themeFillTint="33"/>
          </w:tcPr>
          <w:p w14:paraId="669A7F60" w14:textId="3E9A5EAD" w:rsidR="00A07965" w:rsidRPr="00A07965" w:rsidRDefault="00A07965">
            <w:pPr>
              <w:rPr>
                <w:b/>
                <w:bCs/>
              </w:rPr>
            </w:pPr>
            <w:r w:rsidRPr="00A07965">
              <w:rPr>
                <w:b/>
                <w:bCs/>
              </w:rPr>
              <w:t>Representative Accountabilities</w:t>
            </w:r>
          </w:p>
        </w:tc>
        <w:tc>
          <w:tcPr>
            <w:tcW w:w="6186" w:type="dxa"/>
          </w:tcPr>
          <w:p w14:paraId="7E1362E7" w14:textId="64CFECFA" w:rsidR="009E04E9" w:rsidRDefault="009E04E9" w:rsidP="009E04E9">
            <w:r w:rsidRPr="009E04E9">
              <w:rPr>
                <w:b/>
                <w:bCs/>
              </w:rPr>
              <w:t>Community Engagement</w:t>
            </w:r>
            <w:r>
              <w:t>:</w:t>
            </w:r>
          </w:p>
          <w:p w14:paraId="48C63FD7" w14:textId="1D0566ED" w:rsidR="009E04E9" w:rsidRDefault="009E04E9" w:rsidP="009D4781">
            <w:pPr>
              <w:pStyle w:val="NoSpacing"/>
              <w:numPr>
                <w:ilvl w:val="0"/>
                <w:numId w:val="29"/>
              </w:numPr>
            </w:pPr>
            <w:r>
              <w:t>Build and maintain strong relationships with diverse ethnic minority groups in key neighbourhoods.</w:t>
            </w:r>
          </w:p>
          <w:p w14:paraId="6874BD22" w14:textId="77777777" w:rsidR="009E04E9" w:rsidRDefault="009E04E9" w:rsidP="009D4781">
            <w:pPr>
              <w:pStyle w:val="NoSpacing"/>
              <w:numPr>
                <w:ilvl w:val="0"/>
                <w:numId w:val="29"/>
              </w:numPr>
            </w:pPr>
            <w:r>
              <w:t>Attend local community meetings and social group events to connect with potential project participants.</w:t>
            </w:r>
          </w:p>
          <w:p w14:paraId="4CB69570" w14:textId="3A7F801D" w:rsidR="00E8270A" w:rsidRDefault="009E04E9" w:rsidP="009E04E9">
            <w:pPr>
              <w:pStyle w:val="NoSpacing"/>
              <w:numPr>
                <w:ilvl w:val="0"/>
                <w:numId w:val="29"/>
              </w:numPr>
            </w:pPr>
            <w:r>
              <w:t xml:space="preserve">Facilitate </w:t>
            </w:r>
            <w:r w:rsidR="00183056">
              <w:t>introducto</w:t>
            </w:r>
            <w:r w:rsidR="0020133F">
              <w:t>ry</w:t>
            </w:r>
            <w:r>
              <w:t xml:space="preserve"> and co-production workshops with community members</w:t>
            </w:r>
            <w:r w:rsidR="00E8270A">
              <w:t>.</w:t>
            </w:r>
          </w:p>
          <w:p w14:paraId="2A6E8627" w14:textId="77777777" w:rsidR="00E8270A" w:rsidRPr="00E8270A" w:rsidRDefault="00E8270A" w:rsidP="00E8270A">
            <w:pPr>
              <w:pStyle w:val="NoSpacing"/>
              <w:ind w:left="720"/>
            </w:pPr>
          </w:p>
          <w:p w14:paraId="68A3BE76" w14:textId="637244DA" w:rsidR="009E04E9" w:rsidRPr="009E04E9" w:rsidRDefault="009E04E9" w:rsidP="009E04E9">
            <w:pPr>
              <w:rPr>
                <w:b/>
                <w:bCs/>
              </w:rPr>
            </w:pPr>
            <w:r w:rsidRPr="009E04E9">
              <w:rPr>
                <w:b/>
                <w:bCs/>
              </w:rPr>
              <w:t>Coordination:</w:t>
            </w:r>
          </w:p>
          <w:p w14:paraId="6CCEB6B7" w14:textId="4F3056B7" w:rsidR="009E04E9" w:rsidRDefault="009E04E9" w:rsidP="009D4781">
            <w:pPr>
              <w:pStyle w:val="NoSpacing"/>
              <w:numPr>
                <w:ilvl w:val="0"/>
                <w:numId w:val="30"/>
              </w:numPr>
            </w:pPr>
            <w:r>
              <w:t>Coordinate logistics for workshops and peer research training sessions.</w:t>
            </w:r>
          </w:p>
          <w:p w14:paraId="5144825D" w14:textId="3F947E0C" w:rsidR="009E04E9" w:rsidRDefault="009E04E9" w:rsidP="009D4781">
            <w:pPr>
              <w:pStyle w:val="NoSpacing"/>
              <w:numPr>
                <w:ilvl w:val="0"/>
                <w:numId w:val="30"/>
              </w:numPr>
            </w:pPr>
            <w:r>
              <w:t xml:space="preserve">Support recruitment of peer researchers from ethnic </w:t>
            </w:r>
            <w:r w:rsidR="00B843B4">
              <w:t xml:space="preserve">minority </w:t>
            </w:r>
            <w:r>
              <w:t>groups and guide them through training and mentorship program</w:t>
            </w:r>
            <w:r w:rsidR="00B843B4">
              <w:t>me</w:t>
            </w:r>
            <w:r>
              <w:t>s.</w:t>
            </w:r>
          </w:p>
          <w:p w14:paraId="4C4A1B9A" w14:textId="6107654C" w:rsidR="009E04E9" w:rsidRDefault="009E04E9" w:rsidP="009D4781">
            <w:pPr>
              <w:pStyle w:val="NoSpacing"/>
              <w:numPr>
                <w:ilvl w:val="0"/>
                <w:numId w:val="30"/>
              </w:numPr>
            </w:pPr>
            <w:r>
              <w:t>Conduct</w:t>
            </w:r>
            <w:r w:rsidR="000A384D">
              <w:t xml:space="preserve"> regular</w:t>
            </w:r>
            <w:r>
              <w:t xml:space="preserve"> check-ins to provide guidance and address challenges faced by peer researchers.</w:t>
            </w:r>
          </w:p>
          <w:p w14:paraId="1613CDCA" w14:textId="77777777" w:rsidR="00E8270A" w:rsidRDefault="00E8270A" w:rsidP="00E8270A">
            <w:pPr>
              <w:pStyle w:val="NoSpacing"/>
              <w:ind w:left="720"/>
            </w:pPr>
          </w:p>
          <w:p w14:paraId="0D02E284" w14:textId="24430FC4" w:rsidR="009E04E9" w:rsidRPr="009D4781" w:rsidRDefault="009E04E9" w:rsidP="009E04E9">
            <w:pPr>
              <w:rPr>
                <w:b/>
                <w:bCs/>
              </w:rPr>
            </w:pPr>
            <w:r w:rsidRPr="009D4781">
              <w:rPr>
                <w:b/>
                <w:bCs/>
              </w:rPr>
              <w:t>Training Support</w:t>
            </w:r>
            <w:r w:rsidR="009D4781" w:rsidRPr="009D4781">
              <w:rPr>
                <w:b/>
                <w:bCs/>
              </w:rPr>
              <w:t>:</w:t>
            </w:r>
          </w:p>
          <w:p w14:paraId="42B88E9C" w14:textId="37091926" w:rsidR="009E04E9" w:rsidRDefault="009E04E9" w:rsidP="009D4781">
            <w:pPr>
              <w:pStyle w:val="NoSpacing"/>
              <w:numPr>
                <w:ilvl w:val="0"/>
                <w:numId w:val="30"/>
              </w:numPr>
            </w:pPr>
            <w:r>
              <w:t>Assist with developing the peer research log and designing qualitative research training materials.</w:t>
            </w:r>
          </w:p>
          <w:p w14:paraId="3D43DA67" w14:textId="42E1D0DC" w:rsidR="009E04E9" w:rsidRDefault="009E04E9" w:rsidP="009D4781">
            <w:pPr>
              <w:pStyle w:val="NoSpacing"/>
              <w:numPr>
                <w:ilvl w:val="0"/>
                <w:numId w:val="30"/>
              </w:numPr>
            </w:pPr>
            <w:r>
              <w:t>Provide support during peer research training courses in collaboration with the University of Surrey.</w:t>
            </w:r>
          </w:p>
          <w:p w14:paraId="6F1E7230" w14:textId="77777777" w:rsidR="009E04E9" w:rsidRDefault="009E04E9" w:rsidP="009D4781">
            <w:pPr>
              <w:pStyle w:val="NoSpacing"/>
              <w:ind w:left="720"/>
            </w:pPr>
          </w:p>
          <w:p w14:paraId="7E0F944B" w14:textId="17F2691F" w:rsidR="009E04E9" w:rsidRPr="009D4781" w:rsidRDefault="009E04E9" w:rsidP="009E04E9">
            <w:pPr>
              <w:rPr>
                <w:b/>
                <w:bCs/>
              </w:rPr>
            </w:pPr>
            <w:r w:rsidRPr="009D4781">
              <w:rPr>
                <w:b/>
                <w:bCs/>
              </w:rPr>
              <w:t>Research Oversight:</w:t>
            </w:r>
          </w:p>
          <w:p w14:paraId="36B90100" w14:textId="1508DBD6" w:rsidR="009E04E9" w:rsidRDefault="009E04E9" w:rsidP="009D4781">
            <w:pPr>
              <w:pStyle w:val="NoSpacing"/>
              <w:numPr>
                <w:ilvl w:val="0"/>
                <w:numId w:val="30"/>
              </w:numPr>
            </w:pPr>
            <w:r>
              <w:t>Monitor and review peer researchers' progress in conducting interviews and maintaining research logs.</w:t>
            </w:r>
          </w:p>
          <w:p w14:paraId="5591D2AC" w14:textId="76C742DA" w:rsidR="00BC5AB4" w:rsidRDefault="009E04E9" w:rsidP="009E04E9">
            <w:pPr>
              <w:pStyle w:val="NoSpacing"/>
              <w:numPr>
                <w:ilvl w:val="0"/>
                <w:numId w:val="30"/>
              </w:numPr>
            </w:pPr>
            <w:r>
              <w:t xml:space="preserve">Assist in </w:t>
            </w:r>
            <w:r w:rsidR="009D4781">
              <w:t>analysing</w:t>
            </w:r>
            <w:r>
              <w:t xml:space="preserve"> emerging themes and ensuring accurate transcription and translation of data.</w:t>
            </w:r>
          </w:p>
          <w:p w14:paraId="5E368C51" w14:textId="77777777" w:rsidR="00E8270A" w:rsidRDefault="00E8270A" w:rsidP="00E8270A">
            <w:pPr>
              <w:pStyle w:val="NoSpacing"/>
              <w:ind w:left="720"/>
            </w:pPr>
          </w:p>
          <w:p w14:paraId="6131A385" w14:textId="390D47F7" w:rsidR="009E04E9" w:rsidRPr="00BC5AB4" w:rsidRDefault="009E04E9" w:rsidP="00BC5AB4">
            <w:pPr>
              <w:pStyle w:val="NoSpacing"/>
              <w:rPr>
                <w:b/>
                <w:bCs/>
              </w:rPr>
            </w:pPr>
            <w:r w:rsidRPr="00BC5AB4">
              <w:rPr>
                <w:b/>
                <w:bCs/>
              </w:rPr>
              <w:t>Creative Outputs and Reporting:</w:t>
            </w:r>
          </w:p>
          <w:p w14:paraId="485B0693" w14:textId="462A3547" w:rsidR="009E04E9" w:rsidRDefault="009E04E9" w:rsidP="00BC5AB4">
            <w:pPr>
              <w:pStyle w:val="NoSpacing"/>
              <w:numPr>
                <w:ilvl w:val="0"/>
                <w:numId w:val="30"/>
              </w:numPr>
            </w:pPr>
            <w:r>
              <w:t>Facilitate creative expression of research findings through co-production with community groups.</w:t>
            </w:r>
          </w:p>
          <w:p w14:paraId="67180666" w14:textId="4AC29078" w:rsidR="009E04E9" w:rsidRDefault="009E04E9" w:rsidP="00BC5AB4">
            <w:pPr>
              <w:pStyle w:val="NoSpacing"/>
              <w:numPr>
                <w:ilvl w:val="0"/>
                <w:numId w:val="30"/>
              </w:numPr>
            </w:pPr>
            <w:r>
              <w:t>Support the development of the Surrey Peer Research Toolkit and the project report.</w:t>
            </w:r>
          </w:p>
          <w:p w14:paraId="621CD6D8" w14:textId="4A9BA3D2" w:rsidR="00CD47B1" w:rsidRDefault="009E04E9" w:rsidP="0052311D">
            <w:pPr>
              <w:pStyle w:val="NoSpacing"/>
              <w:numPr>
                <w:ilvl w:val="0"/>
                <w:numId w:val="30"/>
              </w:numPr>
            </w:pPr>
            <w:r>
              <w:t>Organi</w:t>
            </w:r>
            <w:r w:rsidR="00BC5AB4">
              <w:t>s</w:t>
            </w:r>
            <w:r>
              <w:t>e shared learning events and present findings to stakeholders.</w:t>
            </w:r>
          </w:p>
          <w:p w14:paraId="501583D4" w14:textId="77777777" w:rsidR="00A07965" w:rsidRDefault="00A07965" w:rsidP="001C072C"/>
        </w:tc>
      </w:tr>
      <w:tr w:rsidR="001C072C" w14:paraId="65F33F76" w14:textId="77777777" w:rsidTr="0059018C">
        <w:tc>
          <w:tcPr>
            <w:tcW w:w="2830" w:type="dxa"/>
            <w:shd w:val="clear" w:color="auto" w:fill="DEEAF6" w:themeFill="accent5" w:themeFillTint="33"/>
          </w:tcPr>
          <w:p w14:paraId="0DA3DF59" w14:textId="4A895853" w:rsidR="001C072C" w:rsidRPr="00A07965" w:rsidRDefault="001C072C">
            <w:pPr>
              <w:rPr>
                <w:b/>
                <w:bCs/>
              </w:rPr>
            </w:pPr>
            <w:r w:rsidRPr="001C072C">
              <w:rPr>
                <w:rStyle w:val="ui-provider"/>
                <w:b/>
                <w:bCs/>
              </w:rPr>
              <w:lastRenderedPageBreak/>
              <w:t>Duties in relation to SMEF</w:t>
            </w:r>
          </w:p>
        </w:tc>
        <w:tc>
          <w:tcPr>
            <w:tcW w:w="6186" w:type="dxa"/>
            <w:shd w:val="clear" w:color="auto" w:fill="C5E0B3" w:themeFill="accent6" w:themeFillTint="66"/>
          </w:tcPr>
          <w:p w14:paraId="7E5FB1C0" w14:textId="6425E61B" w:rsidR="009A76A1" w:rsidRDefault="001C072C" w:rsidP="00884B6B">
            <w:pPr>
              <w:pStyle w:val="NoSpacing"/>
              <w:numPr>
                <w:ilvl w:val="0"/>
                <w:numId w:val="30"/>
              </w:numPr>
            </w:pPr>
            <w:r w:rsidRPr="00004EA7">
              <w:t>Use SMEF internal systems to maintain records and report progress, including due</w:t>
            </w:r>
            <w:r w:rsidR="009A76A1">
              <w:t xml:space="preserve"> </w:t>
            </w:r>
            <w:r w:rsidRPr="00004EA7">
              <w:t xml:space="preserve">diligence and volunteer recording via </w:t>
            </w:r>
            <w:r w:rsidR="0052311D">
              <w:t>Microsoft Share</w:t>
            </w:r>
            <w:r w:rsidR="00884B6B">
              <w:t>P</w:t>
            </w:r>
            <w:r w:rsidR="0052311D">
              <w:t xml:space="preserve">oint and </w:t>
            </w:r>
            <w:r w:rsidRPr="00004EA7">
              <w:t>Salesforce.</w:t>
            </w:r>
          </w:p>
          <w:p w14:paraId="5E643FE5" w14:textId="77777777" w:rsidR="00210E02" w:rsidRDefault="001C072C" w:rsidP="00884B6B">
            <w:pPr>
              <w:pStyle w:val="NoSpacing"/>
              <w:numPr>
                <w:ilvl w:val="0"/>
                <w:numId w:val="30"/>
              </w:numPr>
            </w:pPr>
            <w:r w:rsidRPr="00004EA7">
              <w:t>All SMEF employees are required to use Salesforce as a record of activity. Training will</w:t>
            </w:r>
            <w:r w:rsidR="009A76A1">
              <w:t xml:space="preserve"> </w:t>
            </w:r>
            <w:r w:rsidRPr="00004EA7">
              <w:t>be provided. Update Salesforce with all activity in line with agreed timescales, share</w:t>
            </w:r>
            <w:r w:rsidR="009A76A1">
              <w:t xml:space="preserve"> </w:t>
            </w:r>
            <w:r w:rsidRPr="00004EA7">
              <w:t>updates with partners on activity.</w:t>
            </w:r>
          </w:p>
          <w:p w14:paraId="77E8D810" w14:textId="454D6E8B" w:rsidR="00210E02" w:rsidRDefault="00986487" w:rsidP="00884B6B">
            <w:pPr>
              <w:pStyle w:val="NoSpacing"/>
              <w:numPr>
                <w:ilvl w:val="0"/>
                <w:numId w:val="30"/>
              </w:numPr>
            </w:pPr>
            <w:r>
              <w:t>K</w:t>
            </w:r>
            <w:r w:rsidR="001C072C" w:rsidRPr="00004EA7">
              <w:t>eep detailed records</w:t>
            </w:r>
            <w:r>
              <w:t xml:space="preserve"> for all activities and engagements</w:t>
            </w:r>
            <w:r w:rsidR="001C072C" w:rsidRPr="00004EA7">
              <w:t>.</w:t>
            </w:r>
          </w:p>
          <w:p w14:paraId="5F310E60" w14:textId="4095D311" w:rsidR="00210E02" w:rsidRDefault="001C072C" w:rsidP="00884B6B">
            <w:pPr>
              <w:pStyle w:val="NoSpacing"/>
              <w:numPr>
                <w:ilvl w:val="0"/>
                <w:numId w:val="30"/>
              </w:numPr>
            </w:pPr>
            <w:r w:rsidRPr="00004EA7">
              <w:t>Complete reports as required.</w:t>
            </w:r>
          </w:p>
          <w:p w14:paraId="0BEBE13E" w14:textId="4263BB98" w:rsidR="00210E02" w:rsidRDefault="001C072C" w:rsidP="00884B6B">
            <w:pPr>
              <w:pStyle w:val="NoSpacing"/>
              <w:numPr>
                <w:ilvl w:val="0"/>
                <w:numId w:val="30"/>
              </w:numPr>
            </w:pPr>
            <w:r w:rsidRPr="00004EA7">
              <w:t xml:space="preserve">Proactively generate </w:t>
            </w:r>
            <w:r w:rsidR="0028737A">
              <w:t xml:space="preserve">participant </w:t>
            </w:r>
            <w:r w:rsidR="00466F45">
              <w:t>experiences</w:t>
            </w:r>
            <w:r w:rsidRPr="00004EA7">
              <w:t>, news articles, photos, and social media content to</w:t>
            </w:r>
            <w:r w:rsidR="00004EA7" w:rsidRPr="00004EA7">
              <w:t xml:space="preserve"> </w:t>
            </w:r>
            <w:r w:rsidRPr="00004EA7">
              <w:t>promote the work of SMEF in line with SMEF communication targets and protocols.</w:t>
            </w:r>
          </w:p>
          <w:p w14:paraId="726AC8CB" w14:textId="77777777" w:rsidR="00210E02" w:rsidRDefault="001C072C" w:rsidP="00884B6B">
            <w:pPr>
              <w:pStyle w:val="NoSpacing"/>
              <w:numPr>
                <w:ilvl w:val="0"/>
                <w:numId w:val="30"/>
              </w:numPr>
            </w:pPr>
            <w:r w:rsidRPr="00004EA7">
              <w:t>Collaborate with other SMEF colleagues on projects where appropriate and contribute</w:t>
            </w:r>
            <w:r w:rsidR="00004EA7" w:rsidRPr="00004EA7">
              <w:t xml:space="preserve"> </w:t>
            </w:r>
            <w:r w:rsidRPr="00004EA7">
              <w:t>to the development of SMEF as an organisation overall.</w:t>
            </w:r>
          </w:p>
          <w:p w14:paraId="7E5D76F6" w14:textId="77777777" w:rsidR="00210E02" w:rsidRDefault="001C072C" w:rsidP="00884B6B">
            <w:pPr>
              <w:pStyle w:val="NoSpacing"/>
              <w:numPr>
                <w:ilvl w:val="0"/>
                <w:numId w:val="30"/>
              </w:numPr>
            </w:pPr>
            <w:r w:rsidRPr="00004EA7">
              <w:t>Adhere to and implement policies, including equal opportunities and health and safety.</w:t>
            </w:r>
          </w:p>
          <w:p w14:paraId="535E2DE5" w14:textId="1BC77AC6" w:rsidR="001C072C" w:rsidRPr="00004EA7" w:rsidRDefault="001C072C" w:rsidP="00884B6B">
            <w:pPr>
              <w:pStyle w:val="NoSpacing"/>
              <w:numPr>
                <w:ilvl w:val="0"/>
                <w:numId w:val="30"/>
              </w:numPr>
            </w:pPr>
            <w:r w:rsidRPr="00004EA7">
              <w:t>Undertake any other reasonable duties as requested by your line manager.</w:t>
            </w:r>
          </w:p>
          <w:p w14:paraId="601D5F80" w14:textId="77777777" w:rsidR="00210E02" w:rsidRDefault="001C072C" w:rsidP="00884B6B">
            <w:pPr>
              <w:pStyle w:val="NoSpacing"/>
              <w:numPr>
                <w:ilvl w:val="0"/>
                <w:numId w:val="30"/>
              </w:numPr>
            </w:pPr>
            <w:r w:rsidRPr="00004EA7">
              <w:t>To participate in supervision sessions and annual personal reviews.</w:t>
            </w:r>
          </w:p>
          <w:p w14:paraId="6AA7746C" w14:textId="77777777" w:rsidR="00210E02" w:rsidRDefault="001C072C" w:rsidP="00884B6B">
            <w:pPr>
              <w:pStyle w:val="NoSpacing"/>
              <w:numPr>
                <w:ilvl w:val="0"/>
                <w:numId w:val="30"/>
              </w:numPr>
            </w:pPr>
            <w:r w:rsidRPr="00004EA7">
              <w:t>To attend relevant training to fulfil the requirements of the job.</w:t>
            </w:r>
          </w:p>
          <w:p w14:paraId="287FA4C8" w14:textId="77777777" w:rsidR="00210E02" w:rsidRDefault="001C072C" w:rsidP="00884B6B">
            <w:pPr>
              <w:pStyle w:val="NoSpacing"/>
              <w:numPr>
                <w:ilvl w:val="0"/>
                <w:numId w:val="30"/>
              </w:numPr>
            </w:pPr>
            <w:r w:rsidRPr="00004EA7">
              <w:t>To attend evening/weekend meetings, as necessary.</w:t>
            </w:r>
          </w:p>
          <w:p w14:paraId="6EEA7E15" w14:textId="77777777" w:rsidR="00210E02" w:rsidRDefault="001C072C" w:rsidP="00884B6B">
            <w:pPr>
              <w:pStyle w:val="NoSpacing"/>
              <w:numPr>
                <w:ilvl w:val="0"/>
                <w:numId w:val="30"/>
              </w:numPr>
            </w:pPr>
            <w:r w:rsidRPr="00004EA7">
              <w:t>To treat as confidential any information that is personal, private, or sensitive about</w:t>
            </w:r>
            <w:r w:rsidR="00C86370" w:rsidRPr="00004EA7">
              <w:t xml:space="preserve"> </w:t>
            </w:r>
            <w:r w:rsidRPr="00004EA7">
              <w:t>individual voluntary and community groups and/or users, staff etc.</w:t>
            </w:r>
          </w:p>
          <w:p w14:paraId="414927B4" w14:textId="1BBD4F6F" w:rsidR="001C072C" w:rsidRPr="00004EA7" w:rsidRDefault="001C072C" w:rsidP="00884B6B">
            <w:pPr>
              <w:pStyle w:val="NoSpacing"/>
              <w:numPr>
                <w:ilvl w:val="0"/>
                <w:numId w:val="30"/>
              </w:numPr>
            </w:pPr>
            <w:r w:rsidRPr="00004EA7">
              <w:t xml:space="preserve">To contribute and raise awareness of SMEF’s role as an </w:t>
            </w:r>
            <w:r w:rsidR="00C86370" w:rsidRPr="00004EA7">
              <w:t>in</w:t>
            </w:r>
            <w:r w:rsidRPr="00004EA7">
              <w:t>frastructure organisation to all</w:t>
            </w:r>
            <w:r w:rsidR="00C86370" w:rsidRPr="00004EA7">
              <w:t xml:space="preserve"> </w:t>
            </w:r>
            <w:r w:rsidRPr="00004EA7">
              <w:t xml:space="preserve">partners and black and minoritised ethnic communities. </w:t>
            </w:r>
          </w:p>
          <w:p w14:paraId="62BC1EB7" w14:textId="77777777" w:rsidR="001C072C" w:rsidRDefault="001C072C" w:rsidP="00884B6B">
            <w:pPr>
              <w:pStyle w:val="NoSpacing"/>
              <w:ind w:left="720"/>
            </w:pPr>
          </w:p>
        </w:tc>
      </w:tr>
      <w:tr w:rsidR="00A07965" w14:paraId="107F93F6" w14:textId="77777777" w:rsidTr="00A07965">
        <w:tc>
          <w:tcPr>
            <w:tcW w:w="2830" w:type="dxa"/>
            <w:shd w:val="clear" w:color="auto" w:fill="DEEAF6" w:themeFill="accent5" w:themeFillTint="33"/>
          </w:tcPr>
          <w:p w14:paraId="1B632DDC" w14:textId="0BDC59D6" w:rsidR="00A07965" w:rsidRPr="00A07965" w:rsidRDefault="00A07965">
            <w:pPr>
              <w:rPr>
                <w:b/>
                <w:bCs/>
              </w:rPr>
            </w:pPr>
            <w:r w:rsidRPr="00A07965">
              <w:rPr>
                <w:b/>
                <w:bCs/>
              </w:rPr>
              <w:t>Education, Knowledge, Skills &amp; Abilities, Experience and Personal Characteristic</w:t>
            </w:r>
          </w:p>
        </w:tc>
        <w:tc>
          <w:tcPr>
            <w:tcW w:w="6186" w:type="dxa"/>
          </w:tcPr>
          <w:p w14:paraId="0E871F04" w14:textId="3239F54C" w:rsidR="00884B6B" w:rsidRPr="00D6135E" w:rsidRDefault="00884B6B" w:rsidP="00884B6B">
            <w:pPr>
              <w:rPr>
                <w:b/>
                <w:bCs/>
              </w:rPr>
            </w:pPr>
            <w:r w:rsidRPr="00D6135E">
              <w:rPr>
                <w:b/>
                <w:bCs/>
              </w:rPr>
              <w:t>Qualifications:</w:t>
            </w:r>
          </w:p>
          <w:p w14:paraId="3591D4C0" w14:textId="4EAE274F" w:rsidR="00884B6B" w:rsidRDefault="00884B6B" w:rsidP="00884B6B">
            <w:r>
              <w:t>Relevant qualifications or training in community engagement or qualitative research me</w:t>
            </w:r>
            <w:r w:rsidR="00D6135E">
              <w:t>thods</w:t>
            </w:r>
            <w:r>
              <w:t>.</w:t>
            </w:r>
          </w:p>
          <w:p w14:paraId="0C52A45C" w14:textId="52F9EE57" w:rsidR="00884B6B" w:rsidRPr="00D6135E" w:rsidRDefault="00884B6B" w:rsidP="00884B6B">
            <w:pPr>
              <w:rPr>
                <w:b/>
                <w:bCs/>
              </w:rPr>
            </w:pPr>
            <w:r w:rsidRPr="00D6135E">
              <w:rPr>
                <w:b/>
                <w:bCs/>
              </w:rPr>
              <w:t>Experience:</w:t>
            </w:r>
          </w:p>
          <w:p w14:paraId="5978050F" w14:textId="15336403" w:rsidR="00884B6B" w:rsidRDefault="00884B6B" w:rsidP="00862B88">
            <w:pPr>
              <w:pStyle w:val="NoSpacing"/>
              <w:numPr>
                <w:ilvl w:val="0"/>
                <w:numId w:val="30"/>
              </w:numPr>
            </w:pPr>
            <w:r>
              <w:t>Proven experience in community development, engagement, or social research.</w:t>
            </w:r>
          </w:p>
          <w:p w14:paraId="6C66EDA8" w14:textId="08832E14" w:rsidR="00884B6B" w:rsidRDefault="00884B6B" w:rsidP="00862B88">
            <w:pPr>
              <w:pStyle w:val="NoSpacing"/>
              <w:numPr>
                <w:ilvl w:val="0"/>
                <w:numId w:val="30"/>
              </w:numPr>
            </w:pPr>
            <w:r>
              <w:t>Demonstrated understanding of ethnic minority issues and barriers within the public sector.</w:t>
            </w:r>
          </w:p>
          <w:p w14:paraId="0C09D26E" w14:textId="77777777" w:rsidR="00D6135E" w:rsidRDefault="00D6135E" w:rsidP="00862B88">
            <w:pPr>
              <w:pStyle w:val="NoSpacing"/>
              <w:ind w:left="720"/>
            </w:pPr>
          </w:p>
          <w:p w14:paraId="0F31C022" w14:textId="1560DBF5" w:rsidR="00884B6B" w:rsidRPr="00D6135E" w:rsidRDefault="00884B6B" w:rsidP="00884B6B">
            <w:pPr>
              <w:rPr>
                <w:b/>
                <w:bCs/>
              </w:rPr>
            </w:pPr>
            <w:r w:rsidRPr="00D6135E">
              <w:rPr>
                <w:b/>
                <w:bCs/>
              </w:rPr>
              <w:t>Skills &amp; Competencies:</w:t>
            </w:r>
          </w:p>
          <w:p w14:paraId="02A4980B" w14:textId="6464B913" w:rsidR="00884B6B" w:rsidRDefault="00884B6B" w:rsidP="00862B88">
            <w:pPr>
              <w:pStyle w:val="NoSpacing"/>
              <w:numPr>
                <w:ilvl w:val="0"/>
                <w:numId w:val="30"/>
              </w:numPr>
            </w:pPr>
            <w:r>
              <w:t xml:space="preserve"> Excellent communication skills, both written and verbal, with the ability to engage diverse audiences.</w:t>
            </w:r>
          </w:p>
          <w:p w14:paraId="7F69A09B" w14:textId="4931B5FB" w:rsidR="00884B6B" w:rsidRDefault="00884B6B" w:rsidP="00862B88">
            <w:pPr>
              <w:pStyle w:val="NoSpacing"/>
              <w:numPr>
                <w:ilvl w:val="0"/>
                <w:numId w:val="30"/>
              </w:numPr>
            </w:pPr>
            <w:r>
              <w:t>Strong organi</w:t>
            </w:r>
            <w:r w:rsidR="00D6135E">
              <w:t>s</w:t>
            </w:r>
            <w:r>
              <w:t>ational skills, with experience coordinating events and activities.</w:t>
            </w:r>
          </w:p>
          <w:p w14:paraId="12434683" w14:textId="0B1EF2FD" w:rsidR="00884B6B" w:rsidRDefault="00884B6B" w:rsidP="00862B88">
            <w:pPr>
              <w:pStyle w:val="NoSpacing"/>
              <w:numPr>
                <w:ilvl w:val="0"/>
                <w:numId w:val="30"/>
              </w:numPr>
            </w:pPr>
            <w:r>
              <w:t>Culturally sensitive with the ability to build trust and rapport in minority communities.</w:t>
            </w:r>
          </w:p>
          <w:p w14:paraId="39F4BEDF" w14:textId="689BAE8B" w:rsidR="00884B6B" w:rsidRDefault="00884B6B" w:rsidP="00862B88">
            <w:pPr>
              <w:pStyle w:val="NoSpacing"/>
              <w:numPr>
                <w:ilvl w:val="0"/>
                <w:numId w:val="30"/>
              </w:numPr>
            </w:pPr>
            <w:r>
              <w:t>Understanding of qualitative research methods, including interview techniques and thematic analysis.</w:t>
            </w:r>
          </w:p>
          <w:p w14:paraId="78440720" w14:textId="4D6A2E45" w:rsidR="003E473D" w:rsidRDefault="00862B88" w:rsidP="00884B6B">
            <w:pPr>
              <w:pStyle w:val="NoSpacing"/>
              <w:numPr>
                <w:ilvl w:val="0"/>
                <w:numId w:val="30"/>
              </w:numPr>
            </w:pPr>
            <w:r>
              <w:lastRenderedPageBreak/>
              <w:t>A</w:t>
            </w:r>
            <w:r w:rsidR="00884B6B">
              <w:t>bility to</w:t>
            </w:r>
            <w:r w:rsidR="00D6135E">
              <w:t xml:space="preserve"> </w:t>
            </w:r>
            <w:r>
              <w:t>enable</w:t>
            </w:r>
            <w:r w:rsidR="00884B6B">
              <w:t xml:space="preserve"> collaboration and work in multidisciplinary teams</w:t>
            </w:r>
            <w:r w:rsidR="003E473D">
              <w:t>.</w:t>
            </w:r>
          </w:p>
          <w:p w14:paraId="23090D93" w14:textId="77777777" w:rsidR="003E473D" w:rsidRDefault="00884B6B" w:rsidP="00884B6B">
            <w:pPr>
              <w:pStyle w:val="NoSpacing"/>
              <w:numPr>
                <w:ilvl w:val="0"/>
                <w:numId w:val="30"/>
              </w:numPr>
            </w:pPr>
            <w:r>
              <w:t>Self-motivated and able to work independently with minimal supervision.</w:t>
            </w:r>
          </w:p>
          <w:p w14:paraId="42AACEE0" w14:textId="0324C484" w:rsidR="00884B6B" w:rsidRDefault="00884B6B" w:rsidP="00884B6B">
            <w:pPr>
              <w:pStyle w:val="NoSpacing"/>
              <w:numPr>
                <w:ilvl w:val="0"/>
                <w:numId w:val="30"/>
              </w:numPr>
            </w:pPr>
            <w:r>
              <w:t>Adaptable, empathetic, and passionate about empowering marginali</w:t>
            </w:r>
            <w:r w:rsidR="003E473D">
              <w:t>s</w:t>
            </w:r>
            <w:r>
              <w:t>ed voices.</w:t>
            </w:r>
          </w:p>
          <w:p w14:paraId="2DCF2C89" w14:textId="34A7678A" w:rsidR="00884B6B" w:rsidRDefault="00884B6B" w:rsidP="00884B6B">
            <w:pPr>
              <w:pStyle w:val="NoSpacing"/>
              <w:numPr>
                <w:ilvl w:val="0"/>
                <w:numId w:val="30"/>
              </w:numPr>
            </w:pPr>
            <w:r>
              <w:t>Willingness to travel across Surrey and work flexible hours, including occasional evenings or weekends.</w:t>
            </w:r>
          </w:p>
          <w:p w14:paraId="723DBE47" w14:textId="77777777" w:rsidR="00B116CD" w:rsidRDefault="00B116CD" w:rsidP="00B116CD">
            <w:pPr>
              <w:pStyle w:val="NoSpacing"/>
              <w:ind w:left="720"/>
            </w:pPr>
          </w:p>
          <w:p w14:paraId="0AAE9B31" w14:textId="01140924" w:rsidR="00E4711D" w:rsidRDefault="00E4711D" w:rsidP="00736E1F">
            <w:pPr>
              <w:rPr>
                <w:b/>
                <w:bCs/>
              </w:rPr>
            </w:pPr>
            <w:r w:rsidRPr="006110B9">
              <w:rPr>
                <w:b/>
                <w:bCs/>
              </w:rPr>
              <w:t>Other requirements</w:t>
            </w:r>
            <w:r w:rsidR="006110B9">
              <w:rPr>
                <w:b/>
                <w:bCs/>
              </w:rPr>
              <w:t>:</w:t>
            </w:r>
          </w:p>
          <w:p w14:paraId="7F85210E" w14:textId="77777777" w:rsidR="003F2861" w:rsidRPr="006110B9" w:rsidRDefault="003F2861" w:rsidP="00736E1F">
            <w:pPr>
              <w:rPr>
                <w:b/>
                <w:bCs/>
              </w:rPr>
            </w:pPr>
          </w:p>
          <w:p w14:paraId="0B8B1053" w14:textId="00E0B7DC" w:rsidR="00E4711D" w:rsidRDefault="00E4711D" w:rsidP="003F2861">
            <w:pPr>
              <w:pStyle w:val="NoSpacing"/>
              <w:numPr>
                <w:ilvl w:val="0"/>
                <w:numId w:val="30"/>
              </w:numPr>
            </w:pPr>
            <w:r>
              <w:t xml:space="preserve">Access to the internet and a suitable area to work </w:t>
            </w:r>
            <w:r w:rsidR="006110B9">
              <w:t>safely</w:t>
            </w:r>
            <w:r w:rsidR="00B116CD">
              <w:t xml:space="preserve"> for </w:t>
            </w:r>
            <w:r w:rsidR="003F2861">
              <w:t>flexible working</w:t>
            </w:r>
            <w:r w:rsidR="006110B9">
              <w:t>.</w:t>
            </w:r>
            <w:r>
              <w:t xml:space="preserve"> </w:t>
            </w:r>
          </w:p>
          <w:p w14:paraId="70FDFE44" w14:textId="49F7A527" w:rsidR="00E4711D" w:rsidRDefault="00E4711D" w:rsidP="003F2861">
            <w:pPr>
              <w:pStyle w:val="NoSpacing"/>
              <w:numPr>
                <w:ilvl w:val="0"/>
                <w:numId w:val="30"/>
              </w:numPr>
            </w:pPr>
            <w:r>
              <w:t xml:space="preserve">A willingness to uphold the values and beliefs of </w:t>
            </w:r>
            <w:r w:rsidR="006110B9">
              <w:t>SMEF.</w:t>
            </w:r>
            <w:r>
              <w:t xml:space="preserve"> </w:t>
            </w:r>
          </w:p>
          <w:p w14:paraId="1F446FC3" w14:textId="21CAE34B" w:rsidR="00E4711D" w:rsidRDefault="000B7DE0" w:rsidP="003F2861">
            <w:pPr>
              <w:pStyle w:val="NoSpacing"/>
              <w:numPr>
                <w:ilvl w:val="0"/>
                <w:numId w:val="30"/>
              </w:numPr>
            </w:pPr>
            <w:r>
              <w:t>A</w:t>
            </w:r>
            <w:r w:rsidR="00E4711D">
              <w:t>bility to maintain high standards of health, safety and welfare at work and take</w:t>
            </w:r>
            <w:r>
              <w:t xml:space="preserve"> </w:t>
            </w:r>
            <w:r w:rsidR="00E4711D">
              <w:t>reasonable care for the health and safety of self and others</w:t>
            </w:r>
            <w:r>
              <w:t>.</w:t>
            </w:r>
          </w:p>
          <w:p w14:paraId="46E313E8" w14:textId="4DDD46F3" w:rsidR="00825F65" w:rsidRDefault="00E4711D" w:rsidP="003F2861">
            <w:pPr>
              <w:pStyle w:val="NoSpacing"/>
              <w:numPr>
                <w:ilvl w:val="0"/>
                <w:numId w:val="30"/>
              </w:numPr>
            </w:pPr>
            <w:r>
              <w:t xml:space="preserve">The ability to comply with the organisation’s policies and in particular data </w:t>
            </w:r>
            <w:r w:rsidR="006110B9">
              <w:t xml:space="preserve">protection </w:t>
            </w:r>
            <w:r>
              <w:t>requirements of the General Data Protection Regulations (GDPR) and Safeguarding</w:t>
            </w:r>
            <w:r w:rsidR="006110B9">
              <w:t xml:space="preserve"> </w:t>
            </w:r>
            <w:r>
              <w:t>Vulnerable Adults</w:t>
            </w:r>
            <w:r w:rsidR="006110B9">
              <w:t>.</w:t>
            </w:r>
          </w:p>
        </w:tc>
      </w:tr>
    </w:tbl>
    <w:p w14:paraId="701D9338" w14:textId="77777777" w:rsidR="00A07965" w:rsidRDefault="00A07965"/>
    <w:p w14:paraId="3230FDC7" w14:textId="284DF1E1" w:rsidR="004202AF" w:rsidRPr="0077760D" w:rsidRDefault="004202AF" w:rsidP="004202AF">
      <w:r>
        <w:t xml:space="preserve">Interested candidates are invited to submit a CV and cover letter detailing relevant experience and suitability for the role. The deadline for applications is </w:t>
      </w:r>
      <w:r w:rsidR="00EF230C">
        <w:t>22</w:t>
      </w:r>
      <w:r w:rsidR="009419E3">
        <w:t>/05/24</w:t>
      </w:r>
      <w:r w:rsidR="002D3FFB">
        <w:t xml:space="preserve"> with interviews w/c 03/06/24. For an information discussion regarding the post please contact Hina Ashraf on </w:t>
      </w:r>
      <w:hyperlink r:id="rId8" w:history="1">
        <w:r w:rsidR="002D3FFB" w:rsidRPr="009E04A3">
          <w:rPr>
            <w:rStyle w:val="Hyperlink"/>
          </w:rPr>
          <w:t>hina@smef.org.uk</w:t>
        </w:r>
      </w:hyperlink>
      <w:r w:rsidR="002D3FFB">
        <w:t xml:space="preserve"> or 07853109772. </w:t>
      </w:r>
    </w:p>
    <w:p w14:paraId="0E7B91E0" w14:textId="77777777" w:rsidR="0020133F" w:rsidRDefault="0020133F"/>
    <w:sectPr w:rsidR="00201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659"/>
    <w:multiLevelType w:val="hybridMultilevel"/>
    <w:tmpl w:val="0DE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067E"/>
    <w:multiLevelType w:val="hybridMultilevel"/>
    <w:tmpl w:val="DF068DEC"/>
    <w:lvl w:ilvl="0" w:tplc="335490B2">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0B5B5814"/>
    <w:multiLevelType w:val="hybridMultilevel"/>
    <w:tmpl w:val="99D2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D0A86"/>
    <w:multiLevelType w:val="hybridMultilevel"/>
    <w:tmpl w:val="D69C9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EF20BC"/>
    <w:multiLevelType w:val="hybridMultilevel"/>
    <w:tmpl w:val="2B2CAB96"/>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D04E6"/>
    <w:multiLevelType w:val="hybridMultilevel"/>
    <w:tmpl w:val="4AD085BE"/>
    <w:lvl w:ilvl="0" w:tplc="335490B2">
      <w:numFmt w:val="bullet"/>
      <w:lvlText w:val="-"/>
      <w:lvlJc w:val="left"/>
      <w:pPr>
        <w:ind w:left="659" w:hanging="360"/>
      </w:pPr>
      <w:rPr>
        <w:rFonts w:ascii="Calibri" w:eastAsiaTheme="minorHAnsi" w:hAnsi="Calibri" w:cs="Calibri"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6" w15:restartNumberingAfterBreak="0">
    <w:nsid w:val="1FFC35A1"/>
    <w:multiLevelType w:val="hybridMultilevel"/>
    <w:tmpl w:val="65BEA45A"/>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C2E76"/>
    <w:multiLevelType w:val="hybridMultilevel"/>
    <w:tmpl w:val="D98438B4"/>
    <w:lvl w:ilvl="0" w:tplc="08090001">
      <w:start w:val="1"/>
      <w:numFmt w:val="bullet"/>
      <w:lvlText w:val=""/>
      <w:lvlJc w:val="left"/>
      <w:pPr>
        <w:ind w:left="51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56356A"/>
    <w:multiLevelType w:val="hybridMultilevel"/>
    <w:tmpl w:val="BF1637F0"/>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C1B10"/>
    <w:multiLevelType w:val="hybridMultilevel"/>
    <w:tmpl w:val="C86E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67481"/>
    <w:multiLevelType w:val="hybridMultilevel"/>
    <w:tmpl w:val="A0380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3700C"/>
    <w:multiLevelType w:val="hybridMultilevel"/>
    <w:tmpl w:val="93E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A5B39"/>
    <w:multiLevelType w:val="hybridMultilevel"/>
    <w:tmpl w:val="D0CE0C44"/>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5CA2"/>
    <w:multiLevelType w:val="hybridMultilevel"/>
    <w:tmpl w:val="DDEC6B84"/>
    <w:lvl w:ilvl="0" w:tplc="335490B2">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4" w15:restartNumberingAfterBreak="0">
    <w:nsid w:val="3E0C1278"/>
    <w:multiLevelType w:val="hybridMultilevel"/>
    <w:tmpl w:val="6C4402F6"/>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F28B3"/>
    <w:multiLevelType w:val="hybridMultilevel"/>
    <w:tmpl w:val="E794955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95B5A"/>
    <w:multiLevelType w:val="hybridMultilevel"/>
    <w:tmpl w:val="BE460044"/>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775B5"/>
    <w:multiLevelType w:val="hybridMultilevel"/>
    <w:tmpl w:val="09D0E5DE"/>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938C2"/>
    <w:multiLevelType w:val="hybridMultilevel"/>
    <w:tmpl w:val="5C5E1830"/>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E5A7F"/>
    <w:multiLevelType w:val="hybridMultilevel"/>
    <w:tmpl w:val="EDE64206"/>
    <w:lvl w:ilvl="0" w:tplc="335490B2">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970C9"/>
    <w:multiLevelType w:val="hybridMultilevel"/>
    <w:tmpl w:val="23F2715A"/>
    <w:lvl w:ilvl="0" w:tplc="335490B2">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1" w15:restartNumberingAfterBreak="0">
    <w:nsid w:val="50FA42A4"/>
    <w:multiLevelType w:val="hybridMultilevel"/>
    <w:tmpl w:val="7F9C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40334"/>
    <w:multiLevelType w:val="hybridMultilevel"/>
    <w:tmpl w:val="305ECEF2"/>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51EB8"/>
    <w:multiLevelType w:val="hybridMultilevel"/>
    <w:tmpl w:val="6A10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8766D"/>
    <w:multiLevelType w:val="hybridMultilevel"/>
    <w:tmpl w:val="2F089BA8"/>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060E3"/>
    <w:multiLevelType w:val="hybridMultilevel"/>
    <w:tmpl w:val="5C2EE5BE"/>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95089"/>
    <w:multiLevelType w:val="hybridMultilevel"/>
    <w:tmpl w:val="D62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76199"/>
    <w:multiLevelType w:val="hybridMultilevel"/>
    <w:tmpl w:val="70AC1720"/>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8" w15:restartNumberingAfterBreak="0">
    <w:nsid w:val="61D572CC"/>
    <w:multiLevelType w:val="hybridMultilevel"/>
    <w:tmpl w:val="D7F2EA7C"/>
    <w:lvl w:ilvl="0" w:tplc="335490B2">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9" w15:restartNumberingAfterBreak="0">
    <w:nsid w:val="65466803"/>
    <w:multiLevelType w:val="hybridMultilevel"/>
    <w:tmpl w:val="1EC6D424"/>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73FB9"/>
    <w:multiLevelType w:val="hybridMultilevel"/>
    <w:tmpl w:val="BEC64412"/>
    <w:lvl w:ilvl="0" w:tplc="C6B6ED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A0630FB"/>
    <w:multiLevelType w:val="hybridMultilevel"/>
    <w:tmpl w:val="B622B6C2"/>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A7A3E"/>
    <w:multiLevelType w:val="hybridMultilevel"/>
    <w:tmpl w:val="EA6CC7EE"/>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73384"/>
    <w:multiLevelType w:val="hybridMultilevel"/>
    <w:tmpl w:val="21123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7E4609"/>
    <w:multiLevelType w:val="hybridMultilevel"/>
    <w:tmpl w:val="F5F68B24"/>
    <w:lvl w:ilvl="0" w:tplc="335490B2">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B0E09"/>
    <w:multiLevelType w:val="hybridMultilevel"/>
    <w:tmpl w:val="5B52F3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E461889"/>
    <w:multiLevelType w:val="hybridMultilevel"/>
    <w:tmpl w:val="C8E220E6"/>
    <w:lvl w:ilvl="0" w:tplc="335490B2">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002661728">
    <w:abstractNumId w:val="10"/>
  </w:num>
  <w:num w:numId="2" w16cid:durableId="488978579">
    <w:abstractNumId w:val="3"/>
  </w:num>
  <w:num w:numId="3" w16cid:durableId="114256743">
    <w:abstractNumId w:val="9"/>
  </w:num>
  <w:num w:numId="4" w16cid:durableId="1070732552">
    <w:abstractNumId w:val="27"/>
  </w:num>
  <w:num w:numId="5" w16cid:durableId="1516066921">
    <w:abstractNumId w:val="1"/>
  </w:num>
  <w:num w:numId="6" w16cid:durableId="2101750617">
    <w:abstractNumId w:val="14"/>
  </w:num>
  <w:num w:numId="7" w16cid:durableId="883978344">
    <w:abstractNumId w:val="4"/>
  </w:num>
  <w:num w:numId="8" w16cid:durableId="907958178">
    <w:abstractNumId w:val="8"/>
  </w:num>
  <w:num w:numId="9" w16cid:durableId="1051155441">
    <w:abstractNumId w:val="15"/>
  </w:num>
  <w:num w:numId="10" w16cid:durableId="405227886">
    <w:abstractNumId w:val="13"/>
  </w:num>
  <w:num w:numId="11" w16cid:durableId="1608002310">
    <w:abstractNumId w:val="22"/>
  </w:num>
  <w:num w:numId="12" w16cid:durableId="1936667184">
    <w:abstractNumId w:val="5"/>
  </w:num>
  <w:num w:numId="13" w16cid:durableId="1146976516">
    <w:abstractNumId w:val="32"/>
  </w:num>
  <w:num w:numId="14" w16cid:durableId="449085290">
    <w:abstractNumId w:val="25"/>
  </w:num>
  <w:num w:numId="15" w16cid:durableId="1420054027">
    <w:abstractNumId w:val="17"/>
  </w:num>
  <w:num w:numId="16" w16cid:durableId="1041128806">
    <w:abstractNumId w:val="20"/>
  </w:num>
  <w:num w:numId="17" w16cid:durableId="1493259491">
    <w:abstractNumId w:val="16"/>
  </w:num>
  <w:num w:numId="18" w16cid:durableId="544829389">
    <w:abstractNumId w:val="28"/>
  </w:num>
  <w:num w:numId="19" w16cid:durableId="1793673388">
    <w:abstractNumId w:val="6"/>
  </w:num>
  <w:num w:numId="20" w16cid:durableId="1581527813">
    <w:abstractNumId w:val="34"/>
  </w:num>
  <w:num w:numId="21" w16cid:durableId="1467968144">
    <w:abstractNumId w:val="23"/>
  </w:num>
  <w:num w:numId="22" w16cid:durableId="1831824177">
    <w:abstractNumId w:val="33"/>
  </w:num>
  <w:num w:numId="23" w16cid:durableId="158928760">
    <w:abstractNumId w:val="11"/>
  </w:num>
  <w:num w:numId="24" w16cid:durableId="1041973131">
    <w:abstractNumId w:val="0"/>
  </w:num>
  <w:num w:numId="25" w16cid:durableId="1129469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6770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6684295">
    <w:abstractNumId w:val="35"/>
  </w:num>
  <w:num w:numId="28" w16cid:durableId="1030186833">
    <w:abstractNumId w:val="19"/>
  </w:num>
  <w:num w:numId="29" w16cid:durableId="61678245">
    <w:abstractNumId w:val="21"/>
  </w:num>
  <w:num w:numId="30" w16cid:durableId="444926234">
    <w:abstractNumId w:val="26"/>
  </w:num>
  <w:num w:numId="31" w16cid:durableId="1933394624">
    <w:abstractNumId w:val="2"/>
  </w:num>
  <w:num w:numId="32" w16cid:durableId="930234575">
    <w:abstractNumId w:val="36"/>
  </w:num>
  <w:num w:numId="33" w16cid:durableId="1876042842">
    <w:abstractNumId w:val="24"/>
  </w:num>
  <w:num w:numId="34" w16cid:durableId="2063627834">
    <w:abstractNumId w:val="29"/>
  </w:num>
  <w:num w:numId="35" w16cid:durableId="824587179">
    <w:abstractNumId w:val="31"/>
  </w:num>
  <w:num w:numId="36" w16cid:durableId="1164322359">
    <w:abstractNumId w:val="12"/>
  </w:num>
  <w:num w:numId="37" w16cid:durableId="985744506">
    <w:abstractNumId w:val="18"/>
  </w:num>
  <w:num w:numId="38" w16cid:durableId="2382986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65"/>
    <w:rsid w:val="00004EA7"/>
    <w:rsid w:val="000152E9"/>
    <w:rsid w:val="00023C2F"/>
    <w:rsid w:val="0005372A"/>
    <w:rsid w:val="000637F9"/>
    <w:rsid w:val="00082129"/>
    <w:rsid w:val="000906F9"/>
    <w:rsid w:val="000A384D"/>
    <w:rsid w:val="000B34B0"/>
    <w:rsid w:val="000B7DE0"/>
    <w:rsid w:val="000D2028"/>
    <w:rsid w:val="000E1FF0"/>
    <w:rsid w:val="000F78E8"/>
    <w:rsid w:val="00133F43"/>
    <w:rsid w:val="0014731D"/>
    <w:rsid w:val="00174215"/>
    <w:rsid w:val="00174362"/>
    <w:rsid w:val="00181055"/>
    <w:rsid w:val="00183056"/>
    <w:rsid w:val="001842AC"/>
    <w:rsid w:val="001A7896"/>
    <w:rsid w:val="001C072C"/>
    <w:rsid w:val="001F2677"/>
    <w:rsid w:val="0020133F"/>
    <w:rsid w:val="00210E02"/>
    <w:rsid w:val="00221B2D"/>
    <w:rsid w:val="00223D3E"/>
    <w:rsid w:val="00235CA2"/>
    <w:rsid w:val="00272159"/>
    <w:rsid w:val="00273AA3"/>
    <w:rsid w:val="00281C19"/>
    <w:rsid w:val="0028737A"/>
    <w:rsid w:val="002A51C3"/>
    <w:rsid w:val="002A6237"/>
    <w:rsid w:val="002D3FFB"/>
    <w:rsid w:val="002D7688"/>
    <w:rsid w:val="00305ED5"/>
    <w:rsid w:val="003228A0"/>
    <w:rsid w:val="003245AE"/>
    <w:rsid w:val="00335E57"/>
    <w:rsid w:val="00342B5A"/>
    <w:rsid w:val="0035482E"/>
    <w:rsid w:val="00355511"/>
    <w:rsid w:val="00366C8D"/>
    <w:rsid w:val="003921CF"/>
    <w:rsid w:val="003B79D6"/>
    <w:rsid w:val="003C3AB8"/>
    <w:rsid w:val="003E0896"/>
    <w:rsid w:val="003E473D"/>
    <w:rsid w:val="003F2861"/>
    <w:rsid w:val="004143C0"/>
    <w:rsid w:val="004202AF"/>
    <w:rsid w:val="00436943"/>
    <w:rsid w:val="00466F45"/>
    <w:rsid w:val="00490997"/>
    <w:rsid w:val="004C2075"/>
    <w:rsid w:val="004D498B"/>
    <w:rsid w:val="004D7910"/>
    <w:rsid w:val="004E35FD"/>
    <w:rsid w:val="004F2A94"/>
    <w:rsid w:val="0052311D"/>
    <w:rsid w:val="0058457E"/>
    <w:rsid w:val="00584D03"/>
    <w:rsid w:val="0059018C"/>
    <w:rsid w:val="00591ED0"/>
    <w:rsid w:val="005B5795"/>
    <w:rsid w:val="00610E17"/>
    <w:rsid w:val="006110B9"/>
    <w:rsid w:val="00640820"/>
    <w:rsid w:val="00655B6F"/>
    <w:rsid w:val="00656FAE"/>
    <w:rsid w:val="00664819"/>
    <w:rsid w:val="00687036"/>
    <w:rsid w:val="006B0090"/>
    <w:rsid w:val="006B0A6C"/>
    <w:rsid w:val="006C54B3"/>
    <w:rsid w:val="006F63DA"/>
    <w:rsid w:val="00701E76"/>
    <w:rsid w:val="007133CD"/>
    <w:rsid w:val="00722186"/>
    <w:rsid w:val="00736E1F"/>
    <w:rsid w:val="00744C7D"/>
    <w:rsid w:val="007A677D"/>
    <w:rsid w:val="007B0BB2"/>
    <w:rsid w:val="0081358F"/>
    <w:rsid w:val="00825F65"/>
    <w:rsid w:val="00853990"/>
    <w:rsid w:val="008575A4"/>
    <w:rsid w:val="00862B88"/>
    <w:rsid w:val="008828F5"/>
    <w:rsid w:val="00884B6B"/>
    <w:rsid w:val="00895425"/>
    <w:rsid w:val="008D4FA8"/>
    <w:rsid w:val="009140ED"/>
    <w:rsid w:val="00934036"/>
    <w:rsid w:val="009419E3"/>
    <w:rsid w:val="00964E50"/>
    <w:rsid w:val="009704D2"/>
    <w:rsid w:val="009779D3"/>
    <w:rsid w:val="00983752"/>
    <w:rsid w:val="00984194"/>
    <w:rsid w:val="00986487"/>
    <w:rsid w:val="009A6F23"/>
    <w:rsid w:val="009A76A1"/>
    <w:rsid w:val="009B5CCD"/>
    <w:rsid w:val="009D4781"/>
    <w:rsid w:val="009E04E9"/>
    <w:rsid w:val="00A06FD5"/>
    <w:rsid w:val="00A07965"/>
    <w:rsid w:val="00A30783"/>
    <w:rsid w:val="00A506B5"/>
    <w:rsid w:val="00A52853"/>
    <w:rsid w:val="00AB45E7"/>
    <w:rsid w:val="00AC21DD"/>
    <w:rsid w:val="00AD44E3"/>
    <w:rsid w:val="00B116CD"/>
    <w:rsid w:val="00B163EA"/>
    <w:rsid w:val="00B40E53"/>
    <w:rsid w:val="00B4440A"/>
    <w:rsid w:val="00B45FD9"/>
    <w:rsid w:val="00B51E4B"/>
    <w:rsid w:val="00B576E9"/>
    <w:rsid w:val="00B621AF"/>
    <w:rsid w:val="00B803BE"/>
    <w:rsid w:val="00B843B4"/>
    <w:rsid w:val="00B85C64"/>
    <w:rsid w:val="00BA075E"/>
    <w:rsid w:val="00BC5AB4"/>
    <w:rsid w:val="00BF58FA"/>
    <w:rsid w:val="00C8579A"/>
    <w:rsid w:val="00C86370"/>
    <w:rsid w:val="00C90DAA"/>
    <w:rsid w:val="00CC4E3C"/>
    <w:rsid w:val="00CD47B1"/>
    <w:rsid w:val="00D1644C"/>
    <w:rsid w:val="00D42418"/>
    <w:rsid w:val="00D6135E"/>
    <w:rsid w:val="00D63429"/>
    <w:rsid w:val="00D76D6E"/>
    <w:rsid w:val="00DB1F21"/>
    <w:rsid w:val="00DF79CE"/>
    <w:rsid w:val="00E007C8"/>
    <w:rsid w:val="00E23F92"/>
    <w:rsid w:val="00E25874"/>
    <w:rsid w:val="00E3420C"/>
    <w:rsid w:val="00E4711D"/>
    <w:rsid w:val="00E74199"/>
    <w:rsid w:val="00E8270A"/>
    <w:rsid w:val="00E86736"/>
    <w:rsid w:val="00E927B5"/>
    <w:rsid w:val="00E928F5"/>
    <w:rsid w:val="00EB61E2"/>
    <w:rsid w:val="00EB62A5"/>
    <w:rsid w:val="00ED24B0"/>
    <w:rsid w:val="00ED3DB6"/>
    <w:rsid w:val="00EE7968"/>
    <w:rsid w:val="00EF230C"/>
    <w:rsid w:val="00FA5BCD"/>
    <w:rsid w:val="00FD764B"/>
    <w:rsid w:val="00FE5DEF"/>
    <w:rsid w:val="00FF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4316"/>
  <w15:chartTrackingRefBased/>
  <w15:docId w15:val="{70B018FC-C6E6-4889-86DC-D85E9E7A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129"/>
    <w:pPr>
      <w:ind w:left="720"/>
      <w:contextualSpacing/>
    </w:pPr>
  </w:style>
  <w:style w:type="paragraph" w:styleId="NormalWeb">
    <w:name w:val="Normal (Web)"/>
    <w:basedOn w:val="Normal"/>
    <w:uiPriority w:val="99"/>
    <w:unhideWhenUsed/>
    <w:rsid w:val="00701E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i-provider">
    <w:name w:val="ui-provider"/>
    <w:basedOn w:val="DefaultParagraphFont"/>
    <w:rsid w:val="00B576E9"/>
  </w:style>
  <w:style w:type="character" w:customStyle="1" w:styleId="normaltextrun">
    <w:name w:val="normaltextrun"/>
    <w:basedOn w:val="DefaultParagraphFont"/>
    <w:rsid w:val="00853990"/>
  </w:style>
  <w:style w:type="character" w:customStyle="1" w:styleId="eop">
    <w:name w:val="eop"/>
    <w:basedOn w:val="DefaultParagraphFont"/>
    <w:rsid w:val="00853990"/>
  </w:style>
  <w:style w:type="paragraph" w:styleId="NoSpacing">
    <w:name w:val="No Spacing"/>
    <w:uiPriority w:val="1"/>
    <w:qFormat/>
    <w:rsid w:val="009D4781"/>
    <w:pPr>
      <w:spacing w:after="0" w:line="240" w:lineRule="auto"/>
    </w:pPr>
  </w:style>
  <w:style w:type="character" w:styleId="Hyperlink">
    <w:name w:val="Hyperlink"/>
    <w:basedOn w:val="DefaultParagraphFont"/>
    <w:uiPriority w:val="99"/>
    <w:unhideWhenUsed/>
    <w:rsid w:val="002D3FFB"/>
    <w:rPr>
      <w:color w:val="0563C1" w:themeColor="hyperlink"/>
      <w:u w:val="single"/>
    </w:rPr>
  </w:style>
  <w:style w:type="character" w:styleId="UnresolvedMention">
    <w:name w:val="Unresolved Mention"/>
    <w:basedOn w:val="DefaultParagraphFont"/>
    <w:uiPriority w:val="99"/>
    <w:semiHidden/>
    <w:unhideWhenUsed/>
    <w:rsid w:val="002D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22641">
      <w:bodyDiv w:val="1"/>
      <w:marLeft w:val="0"/>
      <w:marRight w:val="0"/>
      <w:marTop w:val="0"/>
      <w:marBottom w:val="0"/>
      <w:divBdr>
        <w:top w:val="none" w:sz="0" w:space="0" w:color="auto"/>
        <w:left w:val="none" w:sz="0" w:space="0" w:color="auto"/>
        <w:bottom w:val="none" w:sz="0" w:space="0" w:color="auto"/>
        <w:right w:val="none" w:sz="0" w:space="0" w:color="auto"/>
      </w:divBdr>
    </w:div>
    <w:div w:id="1654019692">
      <w:bodyDiv w:val="1"/>
      <w:marLeft w:val="0"/>
      <w:marRight w:val="0"/>
      <w:marTop w:val="0"/>
      <w:marBottom w:val="0"/>
      <w:divBdr>
        <w:top w:val="none" w:sz="0" w:space="0" w:color="auto"/>
        <w:left w:val="none" w:sz="0" w:space="0" w:color="auto"/>
        <w:bottom w:val="none" w:sz="0" w:space="0" w:color="auto"/>
        <w:right w:val="none" w:sz="0" w:space="0" w:color="auto"/>
      </w:divBdr>
    </w:div>
    <w:div w:id="1725911656">
      <w:bodyDiv w:val="1"/>
      <w:marLeft w:val="0"/>
      <w:marRight w:val="0"/>
      <w:marTop w:val="0"/>
      <w:marBottom w:val="0"/>
      <w:divBdr>
        <w:top w:val="none" w:sz="0" w:space="0" w:color="auto"/>
        <w:left w:val="none" w:sz="0" w:space="0" w:color="auto"/>
        <w:bottom w:val="none" w:sz="0" w:space="0" w:color="auto"/>
        <w:right w:val="none" w:sz="0" w:space="0" w:color="auto"/>
      </w:divBdr>
    </w:div>
    <w:div w:id="21446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a@smef.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72C8E33C76F408322E482A6A77555" ma:contentTypeVersion="13" ma:contentTypeDescription="Create a new document." ma:contentTypeScope="" ma:versionID="86e483ba310bf01cb6d73efac4bd41e0">
  <xsd:schema xmlns:xsd="http://www.w3.org/2001/XMLSchema" xmlns:xs="http://www.w3.org/2001/XMLSchema" xmlns:p="http://schemas.microsoft.com/office/2006/metadata/properties" xmlns:ns3="66f19a07-45ee-4653-962d-cd8bd94f3a48" xmlns:ns4="4514621d-0577-4c78-89c5-53320e51849f" targetNamespace="http://schemas.microsoft.com/office/2006/metadata/properties" ma:root="true" ma:fieldsID="31bfd774c8eab5baaf8b5fd299a6808f" ns3:_="" ns4:_="">
    <xsd:import namespace="66f19a07-45ee-4653-962d-cd8bd94f3a48"/>
    <xsd:import namespace="4514621d-0577-4c78-89c5-53320e51849f"/>
    <xsd:element name="properties">
      <xsd:complexType>
        <xsd:sequence>
          <xsd:element name="documentManagement">
            <xsd:complexType>
              <xsd:all>
                <xsd:element ref="ns3:MediaServiceDateTaken" minOccurs="0"/>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19a07-45ee-4653-962d-cd8bd94f3a48"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dexed="true" ma:internalName="MediaServiceDateTaken" ma:readOnly="true">
      <xsd:simpleType>
        <xsd:restriction base="dms:Text"/>
      </xsd:simpleType>
    </xsd:element>
    <xsd:element name="_activity" ma:index="9"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14621d-0577-4c78-89c5-53320e5184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6f19a07-45ee-4653-962d-cd8bd94f3a48" xsi:nil="true"/>
  </documentManagement>
</p:properties>
</file>

<file path=customXml/itemProps1.xml><?xml version="1.0" encoding="utf-8"?>
<ds:datastoreItem xmlns:ds="http://schemas.openxmlformats.org/officeDocument/2006/customXml" ds:itemID="{2658CF9E-B07A-4D34-A995-277326BA7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19a07-45ee-4653-962d-cd8bd94f3a48"/>
    <ds:schemaRef ds:uri="4514621d-0577-4c78-89c5-53320e518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B9AF8-FDD6-46D8-9E9A-3A2DE6D52E12}">
  <ds:schemaRefs>
    <ds:schemaRef ds:uri="http://schemas.microsoft.com/sharepoint/v3/contenttype/forms"/>
  </ds:schemaRefs>
</ds:datastoreItem>
</file>

<file path=customXml/itemProps3.xml><?xml version="1.0" encoding="utf-8"?>
<ds:datastoreItem xmlns:ds="http://schemas.openxmlformats.org/officeDocument/2006/customXml" ds:itemID="{DE345215-9AF8-4F32-B48E-8BCF56C2321B}">
  <ds:schemaRefs>
    <ds:schemaRef ds:uri="4514621d-0577-4c78-89c5-53320e51849f"/>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66f19a07-45ee-4653-962d-cd8bd94f3a48"/>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Ashraf</dc:creator>
  <cp:keywords/>
  <dc:description/>
  <cp:lastModifiedBy>Hina Ashraf</cp:lastModifiedBy>
  <cp:revision>2</cp:revision>
  <dcterms:created xsi:type="dcterms:W3CDTF">2024-05-09T11:32:00Z</dcterms:created>
  <dcterms:modified xsi:type="dcterms:W3CDTF">2024-05-09T11:32:00Z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0x0101000B772C8E33C76F408322E482A6A77555</vt:lpwstr>
  </property>
</Properties>
</file>